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2F" w:rsidRPr="0080612F" w:rsidRDefault="0080612F" w:rsidP="0080612F">
      <w:pPr>
        <w:pStyle w:val="docdata"/>
        <w:jc w:val="center"/>
        <w:rPr>
          <w:color w:val="000000"/>
          <w:sz w:val="28"/>
          <w:szCs w:val="28"/>
        </w:rPr>
      </w:pPr>
      <w:bookmarkStart w:id="0" w:name="_GoBack"/>
      <w:r w:rsidRPr="0080612F">
        <w:rPr>
          <w:b/>
          <w:bCs/>
          <w:color w:val="000000"/>
          <w:sz w:val="28"/>
          <w:szCs w:val="28"/>
        </w:rPr>
        <w:t xml:space="preserve">О проведении независимой </w:t>
      </w:r>
      <w:proofErr w:type="gramStart"/>
      <w:r w:rsidRPr="0080612F">
        <w:rPr>
          <w:b/>
          <w:bCs/>
          <w:color w:val="000000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80612F">
        <w:rPr>
          <w:b/>
          <w:bCs/>
          <w:color w:val="000000"/>
          <w:sz w:val="28"/>
          <w:szCs w:val="28"/>
        </w:rPr>
        <w:t xml:space="preserve"> образовательными организациями</w:t>
      </w:r>
    </w:p>
    <w:p w:rsidR="0080612F" w:rsidRPr="0080612F" w:rsidRDefault="0080612F" w:rsidP="0080612F">
      <w:pPr>
        <w:pStyle w:val="a3"/>
        <w:ind w:firstLine="709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 </w:t>
      </w:r>
    </w:p>
    <w:p w:rsidR="0080612F" w:rsidRPr="0080612F" w:rsidRDefault="0080612F" w:rsidP="0080612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В 2022 году во всех общеобразовательных организациях  области будет проведена независимой оценки качества условий осуществления образовательной деятельности организациями, осуществляющими образовательную деятельность в Кировской области (далее – НОКО).</w:t>
      </w:r>
    </w:p>
    <w:p w:rsidR="0080612F" w:rsidRPr="0080612F" w:rsidRDefault="0080612F" w:rsidP="0080612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 xml:space="preserve">Оценка качества представляет собой оценочную процедуру и проводится </w:t>
      </w:r>
      <w:proofErr w:type="gramStart"/>
      <w:r w:rsidRPr="0080612F">
        <w:rPr>
          <w:color w:val="000000"/>
          <w:sz w:val="28"/>
          <w:szCs w:val="28"/>
        </w:rPr>
        <w:t>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</w:t>
      </w:r>
      <w:proofErr w:type="gramEnd"/>
      <w:r w:rsidRPr="0080612F">
        <w:rPr>
          <w:color w:val="000000"/>
          <w:sz w:val="28"/>
          <w:szCs w:val="28"/>
        </w:rPr>
        <w:t xml:space="preserve"> общедоступной информации.</w:t>
      </w:r>
    </w:p>
    <w:p w:rsidR="0080612F" w:rsidRPr="0080612F" w:rsidRDefault="0080612F" w:rsidP="0080612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В соответствии со статьей 95.2 Федерального закона от 29.12.2012 № 273-ФЗ «Об образовании в Российской Федерации» НОКО проводится не чаще чем один раз в год и не реже чем один раз в три года в отношении одной и той же организации.</w:t>
      </w:r>
    </w:p>
    <w:p w:rsidR="0080612F" w:rsidRPr="0080612F" w:rsidRDefault="0080612F" w:rsidP="0080612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Независимая оценка качества образования в отношении государственных и муниципальных образовательных организаций области уже проводилась ранее, в 2013, 2014, 2017, 2019, 2020 годах.</w:t>
      </w:r>
    </w:p>
    <w:p w:rsidR="0080612F" w:rsidRPr="0080612F" w:rsidRDefault="0080612F" w:rsidP="0080612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Ее итоги показали, что в целом качеством деятельности образовательных организаций удовлетворено большинство участников   образовательного процесса - 85,4%.</w:t>
      </w:r>
    </w:p>
    <w:p w:rsidR="0080612F" w:rsidRPr="0080612F" w:rsidRDefault="0080612F" w:rsidP="0080612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 xml:space="preserve">Мероприятия НОКО реализуются в соответствии с распоряжением министерства образования Кировской области  от 28 января 2022 года № 131 «Об организации </w:t>
      </w:r>
      <w:proofErr w:type="gramStart"/>
      <w:r w:rsidRPr="0080612F">
        <w:rPr>
          <w:color w:val="000000"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Pr="0080612F">
        <w:rPr>
          <w:color w:val="000000"/>
          <w:sz w:val="28"/>
          <w:szCs w:val="28"/>
        </w:rPr>
        <w:t xml:space="preserve"> организациями, осуществляющими образовательную деятельность в Кировской области, в 2022 году».</w:t>
      </w:r>
    </w:p>
    <w:p w:rsidR="0080612F" w:rsidRPr="0080612F" w:rsidRDefault="0080612F" w:rsidP="0080612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НОКО проводится по 5 общим критериям:</w:t>
      </w:r>
    </w:p>
    <w:p w:rsidR="0080612F" w:rsidRPr="0080612F" w:rsidRDefault="0080612F" w:rsidP="0080612F">
      <w:pPr>
        <w:pStyle w:val="a3"/>
        <w:numPr>
          <w:ilvl w:val="0"/>
          <w:numId w:val="1"/>
        </w:numPr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открытость и доступность информации об организациях;</w:t>
      </w:r>
    </w:p>
    <w:p w:rsidR="0080612F" w:rsidRPr="0080612F" w:rsidRDefault="0080612F" w:rsidP="0080612F">
      <w:pPr>
        <w:pStyle w:val="a3"/>
        <w:numPr>
          <w:ilvl w:val="0"/>
          <w:numId w:val="1"/>
        </w:numPr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комфортность условий предоставления услуг;</w:t>
      </w:r>
    </w:p>
    <w:p w:rsidR="0080612F" w:rsidRPr="0080612F" w:rsidRDefault="0080612F" w:rsidP="0080612F">
      <w:pPr>
        <w:pStyle w:val="a3"/>
        <w:numPr>
          <w:ilvl w:val="0"/>
          <w:numId w:val="1"/>
        </w:numPr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доступность услуг для инвалидов;</w:t>
      </w:r>
    </w:p>
    <w:p w:rsidR="0080612F" w:rsidRPr="0080612F" w:rsidRDefault="0080612F" w:rsidP="0080612F">
      <w:pPr>
        <w:pStyle w:val="a3"/>
        <w:numPr>
          <w:ilvl w:val="0"/>
          <w:numId w:val="1"/>
        </w:numPr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доброжелательность, вежливость работников организации;</w:t>
      </w:r>
    </w:p>
    <w:p w:rsidR="0080612F" w:rsidRPr="0080612F" w:rsidRDefault="0080612F" w:rsidP="0080612F">
      <w:pPr>
        <w:pStyle w:val="a3"/>
        <w:numPr>
          <w:ilvl w:val="0"/>
          <w:numId w:val="1"/>
        </w:numPr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удовлетворенность условиями оказания услуг.</w:t>
      </w:r>
    </w:p>
    <w:p w:rsidR="0080612F" w:rsidRPr="0080612F" w:rsidRDefault="0080612F" w:rsidP="0080612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Показатели устанавливаются Министерством просвещения Российской Федерации, форма анкеты НОКО – Министерством труда и социальной защиты Российской Федерации.</w:t>
      </w:r>
    </w:p>
    <w:p w:rsidR="0080612F" w:rsidRPr="0080612F" w:rsidRDefault="0080612F" w:rsidP="0080612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lastRenderedPageBreak/>
        <w:t>Источниками информации о качестве условий оказания услуг являются:</w:t>
      </w:r>
    </w:p>
    <w:p w:rsidR="0080612F" w:rsidRPr="0080612F" w:rsidRDefault="0080612F" w:rsidP="0080612F">
      <w:pPr>
        <w:pStyle w:val="a3"/>
        <w:numPr>
          <w:ilvl w:val="0"/>
          <w:numId w:val="2"/>
        </w:numPr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официальные сайты образовательных организаций в информационно-телекоммуникационной сети «Интернет»,</w:t>
      </w:r>
    </w:p>
    <w:p w:rsidR="0080612F" w:rsidRPr="0080612F" w:rsidRDefault="0080612F" w:rsidP="0080612F">
      <w:pPr>
        <w:pStyle w:val="a3"/>
        <w:numPr>
          <w:ilvl w:val="0"/>
          <w:numId w:val="2"/>
        </w:numPr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 информационные стенды в помещениях указанных организаций; </w:t>
      </w:r>
      <w:bookmarkStart w:id="1" w:name="P39"/>
    </w:p>
    <w:p w:rsidR="0080612F" w:rsidRPr="0080612F" w:rsidRDefault="0080612F" w:rsidP="0080612F">
      <w:pPr>
        <w:pStyle w:val="a3"/>
        <w:numPr>
          <w:ilvl w:val="0"/>
          <w:numId w:val="2"/>
        </w:numPr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официальный сайт для размещения информации о государственных</w:t>
      </w:r>
      <w:r w:rsidRPr="0080612F">
        <w:rPr>
          <w:color w:val="000000"/>
          <w:sz w:val="28"/>
          <w:szCs w:val="28"/>
        </w:rPr>
        <w:br/>
        <w:t> и муниципальных учреждениях в информационно-телекоммуникационной сети «Интернет» (далее – сайт bus.gov.ru);</w:t>
      </w:r>
    </w:p>
    <w:p w:rsidR="0080612F" w:rsidRPr="0080612F" w:rsidRDefault="0080612F" w:rsidP="0080612F">
      <w:pPr>
        <w:pStyle w:val="a3"/>
        <w:numPr>
          <w:ilvl w:val="0"/>
          <w:numId w:val="2"/>
        </w:numPr>
        <w:ind w:firstLine="708"/>
        <w:jc w:val="both"/>
        <w:rPr>
          <w:color w:val="000000"/>
          <w:sz w:val="28"/>
          <w:szCs w:val="28"/>
        </w:rPr>
      </w:pPr>
      <w:proofErr w:type="gramStart"/>
      <w:r w:rsidRPr="0080612F">
        <w:rPr>
          <w:color w:val="000000"/>
          <w:sz w:val="28"/>
          <w:szCs w:val="28"/>
        </w:rPr>
        <w:t>результаты изучения условий оказания услуг образовательными организациями, включающие наличие и функционирование дистанционных способов обратной связи и взаимодействия с получателями услуг; обеспечение комфортных условий предоставления услуг; обеспечение доступности для инвалидов помещений указанных организаций, прилегающих территорий и предоставляемых услуг;</w:t>
      </w:r>
      <w:proofErr w:type="gramEnd"/>
    </w:p>
    <w:p w:rsidR="0080612F" w:rsidRPr="0080612F" w:rsidRDefault="0080612F" w:rsidP="0080612F">
      <w:pPr>
        <w:pStyle w:val="a3"/>
        <w:numPr>
          <w:ilvl w:val="0"/>
          <w:numId w:val="2"/>
        </w:numPr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образовательной организации и т.п.).</w:t>
      </w:r>
    </w:p>
    <w:p w:rsidR="0080612F" w:rsidRPr="0080612F" w:rsidRDefault="0080612F" w:rsidP="0080612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Мнения участников опроса учитываются анонимно и используются в обобщенном виде исключительно в исследовательских целях.</w:t>
      </w:r>
    </w:p>
    <w:p w:rsidR="0080612F" w:rsidRPr="0080612F" w:rsidRDefault="0080612F" w:rsidP="0080612F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gramStart"/>
      <w:r w:rsidRPr="0080612F">
        <w:rPr>
          <w:color w:val="000000"/>
          <w:sz w:val="28"/>
          <w:szCs w:val="28"/>
        </w:rPr>
        <w:t>Сбор и обобщение информации о качестве условий оказания услуг образовательными организациями осуществляется организацией, с которой</w:t>
      </w:r>
      <w:r w:rsidRPr="0080612F">
        <w:rPr>
          <w:color w:val="000000"/>
          <w:sz w:val="28"/>
          <w:szCs w:val="28"/>
        </w:rPr>
        <w:br/>
        <w:t> в соответствии с 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заключен государственный контракт на выполнение работ, оказание услуг по сбору и обобщению указанной информации (далее – оператор).</w:t>
      </w:r>
      <w:proofErr w:type="gramEnd"/>
    </w:p>
    <w:p w:rsidR="0080612F" w:rsidRPr="0080612F" w:rsidRDefault="0080612F" w:rsidP="0080612F">
      <w:pPr>
        <w:pStyle w:val="a3"/>
        <w:jc w:val="both"/>
        <w:rPr>
          <w:color w:val="000000"/>
          <w:sz w:val="28"/>
          <w:szCs w:val="28"/>
        </w:rPr>
      </w:pPr>
      <w:r w:rsidRPr="0080612F">
        <w:rPr>
          <w:color w:val="000000"/>
          <w:sz w:val="28"/>
          <w:szCs w:val="28"/>
        </w:rPr>
        <w:t>Результаты НОКО учитываются при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самоуправления.</w:t>
      </w:r>
      <w:bookmarkEnd w:id="1"/>
    </w:p>
    <w:bookmarkEnd w:id="0"/>
    <w:p w:rsidR="00267D94" w:rsidRDefault="0080612F"/>
    <w:sectPr w:rsidR="0026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49E8"/>
    <w:multiLevelType w:val="multilevel"/>
    <w:tmpl w:val="3AE0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55A13"/>
    <w:multiLevelType w:val="multilevel"/>
    <w:tmpl w:val="B8BC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3B"/>
    <w:rsid w:val="00583F54"/>
    <w:rsid w:val="005E6699"/>
    <w:rsid w:val="0080612F"/>
    <w:rsid w:val="00B2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051,bqiaagaaeyqcaaagiaiaaannuwaabedgaaaaaaaaaaaaaaaaaaaaaaaaaaaaaaaaaaaaaaaaaaaaaaaaaaaaaaaaaaaaaaaaaaaaaaaaaaaaaaaaaaaaaaaaaaaaaaaaaaaaaaaaaaaaaaaaaaaaaaaaaaaaaaaaaaaaaaaaaaaaaaaaaaaaaaaaaaaaaaaaaaaaaaaaaaaaaaaaaaaaaaaaaaaaaaaaaaaaaaa"/>
    <w:basedOn w:val="a"/>
    <w:rsid w:val="0080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051,bqiaagaaeyqcaaagiaiaaannuwaabedgaaaaaaaaaaaaaaaaaaaaaaaaaaaaaaaaaaaaaaaaaaaaaaaaaaaaaaaaaaaaaaaaaaaaaaaaaaaaaaaaaaaaaaaaaaaaaaaaaaaaaaaaaaaaaaaaaaaaaaaaaaaaaaaaaaaaaaaaaaaaaaaaaaaaaaaaaaaaaaaaaaaaaaaaaaaaaaaaaaaaaaaaaaaaaaaaaaaaaaa"/>
    <w:basedOn w:val="a"/>
    <w:rsid w:val="0080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2022-08-24T04:07:00Z</dcterms:created>
  <dcterms:modified xsi:type="dcterms:W3CDTF">2022-08-24T04:08:00Z</dcterms:modified>
</cp:coreProperties>
</file>